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8" w:rsidRDefault="008757C8" w:rsidP="008757C8">
      <w:pPr>
        <w:spacing w:after="0" w:line="240" w:lineRule="auto"/>
        <w:ind w:right="-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MOUNT LITERA ZEE SCHOOL, HARIDWAR</w:t>
      </w:r>
    </w:p>
    <w:p w:rsidR="008757C8" w:rsidRDefault="008757C8" w:rsidP="008757C8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 SHEET  (ANNUAL  EXAMINATION)</w:t>
      </w:r>
    </w:p>
    <w:p w:rsidR="008757C8" w:rsidRDefault="0053374E" w:rsidP="008757C8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CLASS </w:t>
      </w:r>
      <w:r w:rsidR="008757C8">
        <w:rPr>
          <w:b/>
          <w:bCs/>
          <w:u w:val="single"/>
        </w:rPr>
        <w:t>V (2017-18)</w:t>
      </w:r>
    </w:p>
    <w:p w:rsidR="008757C8" w:rsidRDefault="008757C8" w:rsidP="008757C8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4221" w:type="dxa"/>
        <w:jc w:val="center"/>
        <w:tblLook w:val="04A0"/>
      </w:tblPr>
      <w:tblGrid>
        <w:gridCol w:w="1407"/>
        <w:gridCol w:w="1407"/>
        <w:gridCol w:w="1407"/>
      </w:tblGrid>
      <w:tr w:rsidR="0053374E" w:rsidTr="0053374E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</w:t>
            </w:r>
          </w:p>
        </w:tc>
      </w:tr>
      <w:tr w:rsidR="0053374E" w:rsidTr="0053374E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53374E" w:rsidTr="0053374E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</w:tr>
      <w:tr w:rsidR="0053374E" w:rsidTr="0053374E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  <w:tr w:rsidR="0053374E" w:rsidTr="0053374E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53374E" w:rsidTr="0053374E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53374E" w:rsidTr="0053374E">
        <w:trPr>
          <w:trHeight w:val="459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74E" w:rsidRDefault="0053374E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</w:tbl>
    <w:p w:rsidR="008757C8" w:rsidRDefault="008757C8" w:rsidP="008757C8">
      <w:pPr>
        <w:spacing w:line="240" w:lineRule="auto"/>
        <w:ind w:right="-45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757C8" w:rsidTr="0053374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8757C8" w:rsidTr="0053374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1.15 HRS + 15 MIN</w:t>
            </w:r>
          </w:p>
        </w:tc>
      </w:tr>
      <w:tr w:rsidR="008757C8" w:rsidTr="0053374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&amp; III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 HRS+ 15 MIN</w:t>
            </w:r>
          </w:p>
        </w:tc>
      </w:tr>
      <w:tr w:rsidR="008757C8" w:rsidTr="0053374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 &amp; V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C8" w:rsidRDefault="008757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2HRS+ 15 MIN</w:t>
            </w:r>
          </w:p>
        </w:tc>
      </w:tr>
    </w:tbl>
    <w:p w:rsidR="008757C8" w:rsidRDefault="008757C8" w:rsidP="008757C8">
      <w:pPr>
        <w:spacing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</w:t>
      </w:r>
    </w:p>
    <w:p w:rsidR="008757C8" w:rsidRDefault="008757C8" w:rsidP="008757C8">
      <w:pPr>
        <w:pStyle w:val="ListParagraph"/>
        <w:numPr>
          <w:ilvl w:val="0"/>
          <w:numId w:val="3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There will be regular school till 1.15PM. for classes I to V from 05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to 07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8757C8" w:rsidRDefault="008757C8" w:rsidP="008757C8">
      <w:pPr>
        <w:pStyle w:val="ListParagraph"/>
        <w:numPr>
          <w:ilvl w:val="0"/>
          <w:numId w:val="3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 school will be over  for classes I to V at 1.15PM on examination days.</w:t>
      </w:r>
    </w:p>
    <w:p w:rsidR="008757C8" w:rsidRDefault="008757C8" w:rsidP="008757C8">
      <w:pPr>
        <w:pStyle w:val="ListParagraph"/>
        <w:numPr>
          <w:ilvl w:val="0"/>
          <w:numId w:val="3"/>
        </w:num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>Classes  I to V will get preparatory leave on 08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(Thursday). 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(Saturday),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(Tuesday),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(Thursday) ,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(Saturday) ,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  March 2018.</w:t>
      </w:r>
    </w:p>
    <w:p w:rsidR="008757C8" w:rsidRDefault="008757C8" w:rsidP="008757C8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No leave will be granted to students on days of examination.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Principal</w:t>
      </w:r>
    </w:p>
    <w:p w:rsidR="008757C8" w:rsidRDefault="008757C8" w:rsidP="008757C8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</w:p>
    <w:p w:rsidR="00073E12" w:rsidRPr="008757C8" w:rsidRDefault="008757C8" w:rsidP="008757C8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C1CCF">
        <w:rPr>
          <w:b/>
          <w:bCs/>
          <w:szCs w:val="22"/>
        </w:rPr>
        <w:t>CLASS-V</w:t>
      </w:r>
    </w:p>
    <w:p w:rsidR="00073E12" w:rsidRPr="00F34ACB" w:rsidRDefault="00073E12" w:rsidP="00073E12">
      <w:pPr>
        <w:spacing w:after="0"/>
        <w:jc w:val="center"/>
        <w:rPr>
          <w:b/>
          <w:bCs/>
          <w:szCs w:val="22"/>
        </w:rPr>
      </w:pPr>
      <w:r w:rsidRPr="00F34ACB">
        <w:rPr>
          <w:b/>
          <w:bCs/>
          <w:szCs w:val="22"/>
        </w:rPr>
        <w:t>SYLLABUS</w:t>
      </w:r>
      <w:r w:rsidR="000E29B6">
        <w:rPr>
          <w:b/>
          <w:bCs/>
          <w:szCs w:val="22"/>
        </w:rPr>
        <w:t xml:space="preserve"> </w:t>
      </w:r>
      <w:r w:rsidRPr="00F34ACB">
        <w:rPr>
          <w:b/>
          <w:bCs/>
          <w:szCs w:val="22"/>
        </w:rPr>
        <w:t>(2017-18)</w:t>
      </w:r>
    </w:p>
    <w:tbl>
      <w:tblPr>
        <w:tblStyle w:val="TableGrid"/>
        <w:tblW w:w="10448" w:type="dxa"/>
        <w:tblLook w:val="04A0"/>
      </w:tblPr>
      <w:tblGrid>
        <w:gridCol w:w="1900"/>
        <w:gridCol w:w="8548"/>
      </w:tblGrid>
      <w:tr w:rsidR="00073E12" w:rsidTr="00073E12">
        <w:trPr>
          <w:trHeight w:val="306"/>
        </w:trPr>
        <w:tc>
          <w:tcPr>
            <w:tcW w:w="1900" w:type="dxa"/>
          </w:tcPr>
          <w:p w:rsidR="00073E12" w:rsidRDefault="00073E12" w:rsidP="00794EC4">
            <w:pPr>
              <w:jc w:val="center"/>
            </w:pPr>
            <w:r w:rsidRPr="00EC72EE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</w:p>
        </w:tc>
        <w:tc>
          <w:tcPr>
            <w:tcW w:w="8548" w:type="dxa"/>
          </w:tcPr>
          <w:p w:rsidR="00073E12" w:rsidRPr="00073E12" w:rsidRDefault="00073E12" w:rsidP="00073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9B6">
              <w:rPr>
                <w:rFonts w:ascii="Times New Roman" w:hAnsi="Times New Roman" w:cs="Times New Roman"/>
                <w:b/>
                <w:bCs/>
                <w:szCs w:val="28"/>
              </w:rPr>
              <w:t>ANNUAL EXAMINATION</w:t>
            </w:r>
          </w:p>
        </w:tc>
      </w:tr>
      <w:tr w:rsidR="00073E12" w:rsidTr="00073E12">
        <w:trPr>
          <w:trHeight w:val="1372"/>
        </w:trPr>
        <w:tc>
          <w:tcPr>
            <w:tcW w:w="1900" w:type="dxa"/>
            <w:vAlign w:val="center"/>
          </w:tcPr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Hindi</w:t>
            </w:r>
          </w:p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48" w:type="dxa"/>
          </w:tcPr>
          <w:p w:rsidR="00073E12" w:rsidRPr="00CA0CC1" w:rsidRDefault="00073E12" w:rsidP="00073E12">
            <w:pPr>
              <w:rPr>
                <w:rFonts w:ascii="Mangal" w:hAnsi="Mangal"/>
              </w:rPr>
            </w:pPr>
            <w:r w:rsidRPr="00A20227">
              <w:rPr>
                <w:rFonts w:hint="cs"/>
                <w:cs/>
              </w:rPr>
              <w:t>पुस्तक</w:t>
            </w:r>
            <w:r w:rsidRPr="00A20227">
              <w:rPr>
                <w:rFonts w:cs="अगी" w:hint="cs"/>
                <w:cs/>
              </w:rPr>
              <w:t>-</w:t>
            </w:r>
            <w:r w:rsidRPr="00A20227">
              <w:rPr>
                <w:rFonts w:hint="cs"/>
                <w:cs/>
              </w:rPr>
              <w:t>ए</w:t>
            </w:r>
            <w:r w:rsidRPr="00A20227">
              <w:rPr>
                <w:rFonts w:cs="अगी" w:hint="cs"/>
                <w:cs/>
              </w:rPr>
              <w:t xml:space="preserve"> </w:t>
            </w:r>
            <w:r w:rsidRPr="00A20227">
              <w:rPr>
                <w:rFonts w:hint="cs"/>
                <w:cs/>
              </w:rPr>
              <w:t>व</w:t>
            </w:r>
            <w:r w:rsidRPr="00A20227">
              <w:rPr>
                <w:rFonts w:cs="अगी" w:hint="cs"/>
                <w:cs/>
              </w:rPr>
              <w:t xml:space="preserve"> </w:t>
            </w:r>
            <w:r w:rsidRPr="00A20227">
              <w:rPr>
                <w:rFonts w:hint="cs"/>
                <w:cs/>
              </w:rPr>
              <w:t>बी</w:t>
            </w:r>
            <w:r w:rsidRPr="00A20227">
              <w:rPr>
                <w:rFonts w:cs="अगी" w:hint="cs"/>
                <w:cs/>
              </w:rPr>
              <w:t xml:space="preserve">------ </w:t>
            </w:r>
            <w:r w:rsidRPr="00A20227">
              <w:rPr>
                <w:rFonts w:hint="cs"/>
                <w:cs/>
              </w:rPr>
              <w:t>पाठ</w:t>
            </w:r>
            <w:r w:rsidRPr="00A20227">
              <w:rPr>
                <w:rFonts w:cs="अगी" w:hint="cs"/>
                <w:cs/>
              </w:rPr>
              <w:t>-</w:t>
            </w:r>
            <w:r>
              <w:rPr>
                <w:rFonts w:cs="Mangal" w:hint="cs"/>
                <w:cs/>
              </w:rPr>
              <w:t>11 खूनी हस्ताक्षर</w:t>
            </w:r>
            <w:r>
              <w:rPr>
                <w:rFonts w:cs="Mangal" w:hint="cs"/>
              </w:rPr>
              <w:t>,</w:t>
            </w:r>
            <w:r>
              <w:rPr>
                <w:rFonts w:cs="Mangal" w:hint="cs"/>
                <w:cs/>
              </w:rPr>
              <w:t xml:space="preserve"> पाठ-12 जैसलमेर की राजकुमारी </w:t>
            </w:r>
            <w:r>
              <w:rPr>
                <w:rFonts w:cs="Mangal" w:hint="cs"/>
              </w:rPr>
              <w:t>,</w:t>
            </w:r>
            <w:r>
              <w:rPr>
                <w:rFonts w:cs="Mangal" w:hint="cs"/>
                <w:cs/>
              </w:rPr>
              <w:t xml:space="preserve"> पाठ-13 हेलन केलर </w:t>
            </w:r>
            <w:r>
              <w:rPr>
                <w:rFonts w:cs="Mangal" w:hint="cs"/>
              </w:rPr>
              <w:t>,</w:t>
            </w:r>
            <w:r>
              <w:rPr>
                <w:rFonts w:cs="Mangal" w:hint="cs"/>
                <w:cs/>
              </w:rPr>
              <w:t xml:space="preserve"> पाठ-14 एक पहल </w:t>
            </w:r>
          </w:p>
          <w:p w:rsidR="00073E12" w:rsidRPr="00B45254" w:rsidRDefault="00073E12" w:rsidP="00073E12">
            <w:pPr>
              <w:rPr>
                <w:rFonts w:ascii="Mangal" w:hAnsi="Mangal"/>
              </w:rPr>
            </w:pPr>
            <w:r w:rsidRPr="00A20227">
              <w:rPr>
                <w:rFonts w:ascii="Mangal" w:hAnsi="Mangal" w:cs="Mangal" w:hint="cs"/>
                <w:cs/>
              </w:rPr>
              <w:t>व्याकरण</w:t>
            </w:r>
            <w:r w:rsidRPr="00A20227">
              <w:rPr>
                <w:rFonts w:ascii="Mangal" w:hAnsi="Mangal" w:cs="अगी"/>
                <w:cs/>
              </w:rPr>
              <w:t>—</w:t>
            </w:r>
            <w:r>
              <w:rPr>
                <w:rFonts w:ascii="Mangal" w:hAnsi="Mangal" w:cs="Mangal" w:hint="cs"/>
                <w:cs/>
              </w:rPr>
              <w:t xml:space="preserve"> उपसर्ग- प्रत्यय 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</w:rPr>
              <w:t xml:space="preserve"> वाक्य के अंग एवं भेद 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</w:rPr>
              <w:t xml:space="preserve"> विराम चिह्न </w:t>
            </w:r>
          </w:p>
          <w:p w:rsidR="00073E12" w:rsidRPr="00073E12" w:rsidRDefault="00073E12" w:rsidP="00073E12">
            <w:pPr>
              <w:rPr>
                <w:rFonts w:ascii="Maya Thin" w:hAnsi="Maya Thin"/>
              </w:rPr>
            </w:pPr>
            <w:r w:rsidRPr="00A20227">
              <w:rPr>
                <w:rFonts w:ascii="Mangal" w:hAnsi="Mangal" w:cs="Mangal" w:hint="cs"/>
                <w:cs/>
              </w:rPr>
              <w:t>रचनात्मक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Mangal" w:hint="cs"/>
                <w:cs/>
              </w:rPr>
              <w:t>लेखन</w:t>
            </w:r>
            <w:r w:rsidRPr="00A20227">
              <w:rPr>
                <w:rFonts w:ascii="Mangal" w:hAnsi="Mangal" w:cs="अगी" w:hint="cs"/>
                <w:cs/>
              </w:rPr>
              <w:t xml:space="preserve">- </w:t>
            </w:r>
            <w:r>
              <w:rPr>
                <w:rFonts w:ascii="Mangal" w:hAnsi="Mangal" w:cs="Mangal" w:hint="cs"/>
                <w:cs/>
              </w:rPr>
              <w:t xml:space="preserve">साक्षात्कार लेखन 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</w:rPr>
              <w:t xml:space="preserve"> जीवनपरिचय (जीवनी )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</w:rPr>
              <w:t xml:space="preserve"> 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Mangal" w:hint="cs"/>
                <w:cs/>
              </w:rPr>
              <w:t>प्रार्थना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Mangal" w:hint="cs"/>
                <w:cs/>
              </w:rPr>
              <w:t>पत्र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Mangal" w:hint="cs"/>
                <w:cs/>
              </w:rPr>
              <w:t>लेखन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अगी" w:hint="cs"/>
              </w:rPr>
              <w:t>,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Mangal" w:hint="cs"/>
                <w:cs/>
              </w:rPr>
              <w:t>दृश्य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Mangal" w:hint="cs"/>
                <w:cs/>
              </w:rPr>
              <w:t>चित्रण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  <w:r w:rsidRPr="00A20227">
              <w:rPr>
                <w:rFonts w:ascii="Mangal" w:hAnsi="Mangal" w:cs="अगी" w:hint="cs"/>
              </w:rPr>
              <w:t>,</w:t>
            </w:r>
            <w:r w:rsidRPr="00A20227">
              <w:rPr>
                <w:rFonts w:ascii="Mangal" w:hAnsi="Mangal" w:cs="अगी" w:hint="cs"/>
                <w:cs/>
              </w:rPr>
              <w:t xml:space="preserve"> </w:t>
            </w:r>
          </w:p>
        </w:tc>
      </w:tr>
      <w:tr w:rsidR="00073E12" w:rsidTr="00073E12">
        <w:trPr>
          <w:trHeight w:val="1628"/>
        </w:trPr>
        <w:tc>
          <w:tcPr>
            <w:tcW w:w="1900" w:type="dxa"/>
            <w:vAlign w:val="center"/>
          </w:tcPr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English</w:t>
            </w:r>
          </w:p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48" w:type="dxa"/>
          </w:tcPr>
          <w:p w:rsidR="00073E12" w:rsidRPr="00073E12" w:rsidRDefault="00073E12" w:rsidP="00073E12">
            <w:pPr>
              <w:rPr>
                <w:sz w:val="24"/>
                <w:szCs w:val="24"/>
              </w:rPr>
            </w:pPr>
            <w:r w:rsidRPr="00073E12">
              <w:rPr>
                <w:sz w:val="24"/>
                <w:szCs w:val="24"/>
              </w:rPr>
              <w:t xml:space="preserve">Ch-9 To the Amazon, Ch-10 The Coming of spring ,Ch-11 </w:t>
            </w:r>
            <w:proofErr w:type="spellStart"/>
            <w:r w:rsidRPr="00073E12">
              <w:rPr>
                <w:sz w:val="24"/>
                <w:szCs w:val="24"/>
              </w:rPr>
              <w:t>Mohit</w:t>
            </w:r>
            <w:proofErr w:type="spellEnd"/>
            <w:r w:rsidRPr="00073E12">
              <w:rPr>
                <w:sz w:val="24"/>
                <w:szCs w:val="24"/>
              </w:rPr>
              <w:t xml:space="preserve"> learns about  </w:t>
            </w:r>
            <w:r w:rsidR="00972E03">
              <w:rPr>
                <w:sz w:val="24"/>
                <w:szCs w:val="24"/>
              </w:rPr>
              <w:t>robots, Seen and unseen passage, ch-12 , The Auto</w:t>
            </w:r>
          </w:p>
          <w:p w:rsidR="00073E12" w:rsidRPr="00FF345F" w:rsidRDefault="00073E12" w:rsidP="00073E12">
            <w:pPr>
              <w:rPr>
                <w:sz w:val="28"/>
                <w:szCs w:val="24"/>
              </w:rPr>
            </w:pPr>
            <w:r w:rsidRPr="00073E12">
              <w:rPr>
                <w:b/>
                <w:bCs/>
                <w:sz w:val="24"/>
                <w:szCs w:val="24"/>
              </w:rPr>
              <w:t>Grammar:</w:t>
            </w:r>
            <w:r w:rsidRPr="00073E12">
              <w:rPr>
                <w:sz w:val="24"/>
                <w:szCs w:val="24"/>
              </w:rPr>
              <w:t xml:space="preserve"> The Future, infinitives, Active and passive voice, punctuation, Synonyms and antonyms, adjectives from Nouns, Idioms, Phrases with the word touch, error correction.</w:t>
            </w:r>
            <w:r w:rsidRPr="00073E12">
              <w:rPr>
                <w:b/>
                <w:bCs/>
                <w:sz w:val="24"/>
                <w:szCs w:val="24"/>
              </w:rPr>
              <w:t xml:space="preserve"> Creative writing:</w:t>
            </w:r>
            <w:r w:rsidRPr="00073E12">
              <w:rPr>
                <w:sz w:val="24"/>
                <w:szCs w:val="24"/>
              </w:rPr>
              <w:t xml:space="preserve"> Letter writing- letters to editor, diary entry</w:t>
            </w:r>
          </w:p>
        </w:tc>
      </w:tr>
      <w:tr w:rsidR="00073E12" w:rsidTr="00073E12">
        <w:trPr>
          <w:trHeight w:val="620"/>
        </w:trPr>
        <w:tc>
          <w:tcPr>
            <w:tcW w:w="1900" w:type="dxa"/>
            <w:vAlign w:val="center"/>
          </w:tcPr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Math</w:t>
            </w:r>
          </w:p>
        </w:tc>
        <w:tc>
          <w:tcPr>
            <w:tcW w:w="8548" w:type="dxa"/>
          </w:tcPr>
          <w:p w:rsidR="00073E12" w:rsidRPr="00073E12" w:rsidRDefault="00073E12" w:rsidP="00073E12">
            <w:pPr>
              <w:rPr>
                <w:sz w:val="24"/>
                <w:szCs w:val="24"/>
              </w:rPr>
            </w:pPr>
            <w:r w:rsidRPr="00073E12">
              <w:rPr>
                <w:sz w:val="24"/>
                <w:szCs w:val="24"/>
              </w:rPr>
              <w:t xml:space="preserve">Ch-10 Perimeter and Area, Ch- 11 Data Handling,  Ch-12 Unitary Method, Ch-13 Temperature ,Ch-14 Percentage </w:t>
            </w:r>
          </w:p>
        </w:tc>
      </w:tr>
      <w:tr w:rsidR="00073E12" w:rsidTr="00073E12">
        <w:trPr>
          <w:trHeight w:val="647"/>
        </w:trPr>
        <w:tc>
          <w:tcPr>
            <w:tcW w:w="1900" w:type="dxa"/>
            <w:vAlign w:val="center"/>
          </w:tcPr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Evs</w:t>
            </w:r>
            <w:proofErr w:type="spellEnd"/>
          </w:p>
        </w:tc>
        <w:tc>
          <w:tcPr>
            <w:tcW w:w="8548" w:type="dxa"/>
          </w:tcPr>
          <w:p w:rsidR="00073E12" w:rsidRPr="00073E12" w:rsidRDefault="00073E12" w:rsidP="00073E12">
            <w:pPr>
              <w:rPr>
                <w:sz w:val="24"/>
                <w:szCs w:val="24"/>
              </w:rPr>
            </w:pPr>
            <w:r w:rsidRPr="00073E12">
              <w:rPr>
                <w:sz w:val="24"/>
                <w:szCs w:val="24"/>
              </w:rPr>
              <w:t>Ch-4  Food and Health, Ch- 12  Soil Resources, Ch-13 The Moon,  Ch-14 Maps and Globes,  Ch- 15  Our Heritage</w:t>
            </w:r>
          </w:p>
        </w:tc>
      </w:tr>
      <w:tr w:rsidR="00073E12" w:rsidTr="00073E12">
        <w:trPr>
          <w:trHeight w:val="525"/>
        </w:trPr>
        <w:tc>
          <w:tcPr>
            <w:tcW w:w="1900" w:type="dxa"/>
            <w:vAlign w:val="center"/>
          </w:tcPr>
          <w:p w:rsidR="00073E12" w:rsidRPr="00B712D1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</w:t>
            </w:r>
            <w:r w:rsidR="00972E03">
              <w:rPr>
                <w:rFonts w:ascii="Times New Roman" w:hAnsi="Times New Roman" w:cs="Times New Roman"/>
                <w:sz w:val="28"/>
                <w:szCs w:val="24"/>
              </w:rPr>
              <w:t>omputer</w:t>
            </w:r>
          </w:p>
        </w:tc>
        <w:tc>
          <w:tcPr>
            <w:tcW w:w="8548" w:type="dxa"/>
          </w:tcPr>
          <w:p w:rsidR="00073E12" w:rsidRPr="00073E12" w:rsidRDefault="00073E12" w:rsidP="00073E12">
            <w:r>
              <w:t>Ch-6 Presentations in PowerPoint, Ch-7 More on PowerPoint, Ch-8 Animating your Slides, Ch-9 Magic with Scratch, Ch-10 Exploring the Internet</w:t>
            </w:r>
          </w:p>
        </w:tc>
      </w:tr>
      <w:tr w:rsidR="00073E12" w:rsidTr="00073E12">
        <w:trPr>
          <w:trHeight w:val="306"/>
        </w:trPr>
        <w:tc>
          <w:tcPr>
            <w:tcW w:w="1900" w:type="dxa"/>
            <w:vAlign w:val="center"/>
          </w:tcPr>
          <w:p w:rsidR="00073E12" w:rsidRDefault="00073E12" w:rsidP="00073E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G.K</w:t>
            </w:r>
          </w:p>
        </w:tc>
        <w:tc>
          <w:tcPr>
            <w:tcW w:w="8548" w:type="dxa"/>
          </w:tcPr>
          <w:p w:rsidR="00073E12" w:rsidRDefault="00073E12" w:rsidP="00073E12">
            <w:r>
              <w:t>CH-30 TO 54 and current affairs.</w:t>
            </w:r>
          </w:p>
        </w:tc>
      </w:tr>
    </w:tbl>
    <w:p w:rsidR="008757C8" w:rsidRDefault="008757C8" w:rsidP="00073E12">
      <w:pPr>
        <w:spacing w:after="0"/>
        <w:jc w:val="center"/>
        <w:rPr>
          <w:b/>
          <w:bCs/>
          <w:szCs w:val="22"/>
        </w:rPr>
      </w:pPr>
    </w:p>
    <w:p w:rsidR="008757C8" w:rsidRDefault="008757C8" w:rsidP="00073E12">
      <w:pPr>
        <w:spacing w:after="0"/>
        <w:jc w:val="center"/>
        <w:rPr>
          <w:b/>
          <w:bCs/>
          <w:szCs w:val="22"/>
        </w:rPr>
      </w:pPr>
    </w:p>
    <w:sectPr w:rsidR="008757C8" w:rsidSect="00C2407A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अग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ya Thi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47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351CE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A3AA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2407A"/>
    <w:rsid w:val="00073E12"/>
    <w:rsid w:val="000E29B6"/>
    <w:rsid w:val="00197C26"/>
    <w:rsid w:val="001C1CCF"/>
    <w:rsid w:val="00354C22"/>
    <w:rsid w:val="0053374E"/>
    <w:rsid w:val="00794EC4"/>
    <w:rsid w:val="008757C8"/>
    <w:rsid w:val="00972E03"/>
    <w:rsid w:val="00A1012C"/>
    <w:rsid w:val="00B87974"/>
    <w:rsid w:val="00C2407A"/>
    <w:rsid w:val="00DC0C2B"/>
    <w:rsid w:val="00FB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13</cp:revision>
  <dcterms:created xsi:type="dcterms:W3CDTF">2018-01-19T04:24:00Z</dcterms:created>
  <dcterms:modified xsi:type="dcterms:W3CDTF">2018-02-02T08:48:00Z</dcterms:modified>
</cp:coreProperties>
</file>